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4FD0" w:rsidRPr="00424FD0" w:rsidRDefault="000565F3" w:rsidP="00424FD0">
      <w:pPr>
        <w:rPr>
          <w:b/>
        </w:rPr>
      </w:pPr>
      <w:r>
        <w:rPr>
          <w:b/>
        </w:rPr>
        <w:t>Krzesło konferencyjne</w:t>
      </w:r>
      <w:r w:rsidR="00C10E42">
        <w:rPr>
          <w:b/>
        </w:rPr>
        <w:t xml:space="preserve"> </w:t>
      </w:r>
      <w:bookmarkStart w:id="0" w:name="_GoBack"/>
      <w:bookmarkEnd w:id="0"/>
    </w:p>
    <w:p w:rsidR="000F110A" w:rsidRDefault="000F110A" w:rsidP="000F110A">
      <w:pPr>
        <w:spacing w:line="240" w:lineRule="auto"/>
      </w:pPr>
      <w:r>
        <w:t>Cechy i funkcje</w:t>
      </w:r>
    </w:p>
    <w:p w:rsidR="000F110A" w:rsidRDefault="000F110A" w:rsidP="000F110A">
      <w:pPr>
        <w:spacing w:line="240" w:lineRule="auto"/>
      </w:pPr>
      <w:r>
        <w:t>Rama: 4 nogi metalowe, podłokietniki zamknięte</w:t>
      </w:r>
    </w:p>
    <w:p w:rsidR="000F110A" w:rsidRDefault="000F110A" w:rsidP="000F110A">
      <w:pPr>
        <w:spacing w:line="240" w:lineRule="auto"/>
      </w:pPr>
      <w:r>
        <w:t>Oparcie: Tapicerowane</w:t>
      </w:r>
    </w:p>
    <w:p w:rsidR="000F110A" w:rsidRDefault="000F110A" w:rsidP="000F110A">
      <w:pPr>
        <w:spacing w:line="240" w:lineRule="auto"/>
      </w:pPr>
      <w:r>
        <w:t>Siedzisko: Tapicerowane</w:t>
      </w:r>
    </w:p>
    <w:p w:rsidR="000F110A" w:rsidRDefault="000F110A" w:rsidP="000F110A">
      <w:pPr>
        <w:spacing w:line="240" w:lineRule="auto"/>
      </w:pPr>
      <w:r>
        <w:t>Podłokietniki: Zintegrowane z ramą, nakładka: drewno</w:t>
      </w:r>
    </w:p>
    <w:p w:rsidR="000F110A" w:rsidRDefault="000F110A" w:rsidP="000F110A">
      <w:pPr>
        <w:spacing w:line="240" w:lineRule="auto"/>
      </w:pPr>
      <w:r>
        <w:t>Łącznik w rzędy: Brak</w:t>
      </w:r>
    </w:p>
    <w:p w:rsidR="000F110A" w:rsidRDefault="000F110A" w:rsidP="000F110A">
      <w:pPr>
        <w:spacing w:line="240" w:lineRule="auto"/>
      </w:pPr>
      <w:r>
        <w:t>Stopki: GBF: do twardych powierzchni, filc</w:t>
      </w:r>
    </w:p>
    <w:p w:rsidR="000F110A" w:rsidRDefault="000F110A" w:rsidP="000F110A">
      <w:pPr>
        <w:spacing w:line="240" w:lineRule="auto"/>
      </w:pPr>
      <w:r>
        <w:t>Sztaplowanie: Do 4 sztuk</w:t>
      </w:r>
    </w:p>
    <w:p w:rsidR="000F110A" w:rsidRDefault="000F110A" w:rsidP="000F110A">
      <w:pPr>
        <w:spacing w:line="240" w:lineRule="auto"/>
      </w:pPr>
      <w:r>
        <w:t>Pianka siedziska: Cięta</w:t>
      </w:r>
    </w:p>
    <w:p w:rsidR="000F110A" w:rsidRDefault="000F110A" w:rsidP="000F110A">
      <w:pPr>
        <w:spacing w:line="240" w:lineRule="auto"/>
      </w:pPr>
      <w:r>
        <w:t xml:space="preserve">Pianka oparcia: </w:t>
      </w:r>
      <w:r>
        <w:tab/>
        <w:t>Cięta</w:t>
      </w:r>
    </w:p>
    <w:p w:rsidR="000F110A" w:rsidRDefault="000F110A" w:rsidP="000F110A">
      <w:pPr>
        <w:spacing w:line="240" w:lineRule="auto"/>
      </w:pPr>
      <w:r>
        <w:t>Wymiary</w:t>
      </w:r>
    </w:p>
    <w:p w:rsidR="000F110A" w:rsidRDefault="000F110A" w:rsidP="000F110A">
      <w:pPr>
        <w:spacing w:line="240" w:lineRule="auto"/>
      </w:pPr>
      <w:r>
        <w:t>Szerokość oparcia: 440 mm (+/- 2 cm)</w:t>
      </w:r>
    </w:p>
    <w:p w:rsidR="000F110A" w:rsidRDefault="000F110A" w:rsidP="000F110A">
      <w:pPr>
        <w:spacing w:line="240" w:lineRule="auto"/>
      </w:pPr>
      <w:r>
        <w:t>Długość oparcia: 540 mm (+/- 2 cm)</w:t>
      </w:r>
    </w:p>
    <w:p w:rsidR="000F110A" w:rsidRDefault="000F110A" w:rsidP="000F110A">
      <w:pPr>
        <w:spacing w:line="240" w:lineRule="auto"/>
      </w:pPr>
      <w:r>
        <w:t>Wykończenia</w:t>
      </w:r>
    </w:p>
    <w:p w:rsidR="000F110A" w:rsidRDefault="000F110A" w:rsidP="000F110A">
      <w:pPr>
        <w:spacing w:line="240" w:lineRule="auto"/>
      </w:pPr>
      <w:r>
        <w:t>Materiał elementów drewnianych: Drewno bukowe</w:t>
      </w:r>
    </w:p>
    <w:p w:rsidR="000F110A" w:rsidRDefault="000F110A" w:rsidP="000F110A">
      <w:pPr>
        <w:spacing w:line="240" w:lineRule="auto"/>
      </w:pPr>
      <w:r>
        <w:t>Kolor elementów metalowych: CR Chrom</w:t>
      </w:r>
    </w:p>
    <w:p w:rsidR="000F110A" w:rsidRDefault="000F110A" w:rsidP="000F110A">
      <w:pPr>
        <w:spacing w:line="240" w:lineRule="auto"/>
      </w:pPr>
      <w:r>
        <w:t>Kolor tkaniny: czarny/szary/grafitowy/niebieski/granatowy</w:t>
      </w:r>
    </w:p>
    <w:p w:rsidR="00424FD0" w:rsidRDefault="000F110A" w:rsidP="000F110A">
      <w:pPr>
        <w:spacing w:line="240" w:lineRule="auto"/>
      </w:pPr>
      <w:r>
        <w:t xml:space="preserve"> Kolor drewna w zależności od potrzeb Zamawiającego.</w:t>
      </w:r>
    </w:p>
    <w:p w:rsidR="00424FD0" w:rsidRDefault="00424FD0" w:rsidP="00424FD0">
      <w:pPr>
        <w:spacing w:line="240" w:lineRule="auto"/>
      </w:pPr>
    </w:p>
    <w:p w:rsidR="00424FD0" w:rsidRDefault="00424FD0" w:rsidP="00424FD0">
      <w:pPr>
        <w:spacing w:line="240" w:lineRule="auto"/>
      </w:pPr>
    </w:p>
    <w:p w:rsidR="00424FD0" w:rsidRDefault="00424FD0" w:rsidP="00424FD0">
      <w:pPr>
        <w:spacing w:line="240" w:lineRule="auto"/>
      </w:pPr>
    </w:p>
    <w:p w:rsidR="00F90C5A" w:rsidRPr="009B22B0" w:rsidRDefault="00F90C5A" w:rsidP="00981AD6">
      <w:pPr>
        <w:spacing w:line="240" w:lineRule="auto"/>
      </w:pPr>
    </w:p>
    <w:sectPr w:rsidR="00F90C5A" w:rsidRPr="009B22B0" w:rsidSect="003D30F3">
      <w:pgSz w:w="11906" w:h="16838"/>
      <w:pgMar w:top="568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C5A"/>
    <w:rsid w:val="000565F3"/>
    <w:rsid w:val="0008736A"/>
    <w:rsid w:val="000F110A"/>
    <w:rsid w:val="003D30F3"/>
    <w:rsid w:val="00424FD0"/>
    <w:rsid w:val="00560AD1"/>
    <w:rsid w:val="006B2F90"/>
    <w:rsid w:val="00711D19"/>
    <w:rsid w:val="007F4711"/>
    <w:rsid w:val="00981AD6"/>
    <w:rsid w:val="009B22B0"/>
    <w:rsid w:val="00A27883"/>
    <w:rsid w:val="00BA267B"/>
    <w:rsid w:val="00C10E42"/>
    <w:rsid w:val="00C85B20"/>
    <w:rsid w:val="00F90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196AC"/>
  <w15:chartTrackingRefBased/>
  <w15:docId w15:val="{6B0E73C0-808E-4D85-B05E-7BE14A89F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Daniluk</dc:creator>
  <cp:keywords/>
  <dc:description/>
  <cp:lastModifiedBy>Justyna Daniluk</cp:lastModifiedBy>
  <cp:revision>2</cp:revision>
  <cp:lastPrinted>2024-09-02T10:42:00Z</cp:lastPrinted>
  <dcterms:created xsi:type="dcterms:W3CDTF">2025-12-08T09:40:00Z</dcterms:created>
  <dcterms:modified xsi:type="dcterms:W3CDTF">2025-12-08T09:40:00Z</dcterms:modified>
</cp:coreProperties>
</file>